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9D80" w14:textId="77777777" w:rsidR="004958C9" w:rsidRPr="004958C9" w:rsidRDefault="004958C9" w:rsidP="004958C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  <w:r w:rsidRPr="004958C9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 xml:space="preserve">КОМУНАЛЬНЕ НЕКОМЕРЦІЙНЕ ПІДПРИЄМСТВО  </w:t>
      </w:r>
    </w:p>
    <w:p w14:paraId="12B4F8D7" w14:textId="77777777" w:rsidR="004958C9" w:rsidRPr="004958C9" w:rsidRDefault="004958C9" w:rsidP="004958C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  <w:r w:rsidRPr="004958C9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>«МІСЬКА ДИТЯЧА ПОЛІКЛІНІКА»</w:t>
      </w:r>
    </w:p>
    <w:p w14:paraId="43BB1291" w14:textId="77777777" w:rsidR="002B72AC" w:rsidRDefault="004958C9" w:rsidP="004958C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  <w:r w:rsidRPr="004958C9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>ЧЕРНІВЕЦЬКОЇ МІСЬКОЇ РАДИ</w:t>
      </w:r>
    </w:p>
    <w:p w14:paraId="7AC422EF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17D17FE" w14:textId="77777777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>
        <w:rPr>
          <w:rFonts w:ascii="Times New Roman" w:hAnsi="Times New Roman"/>
          <w:b/>
          <w:bCs/>
          <w:sz w:val="20"/>
          <w:szCs w:val="20"/>
        </w:rPr>
        <w:t>паперу,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470E5E23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5A9E0C" w14:textId="0925A5D9" w:rsidR="005D304F" w:rsidRPr="005D304F" w:rsidRDefault="002B72AC" w:rsidP="005D304F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53122F" w:rsidRPr="002B42F4">
          <w:rPr>
            <w:rStyle w:val="a5"/>
            <w:rFonts w:ascii="Times New Roman" w:eastAsia="Times New Roman" w:hAnsi="Times New Roman" w:cs="Times New Roman"/>
            <w:color w:val="auto"/>
            <w:u w:val="none"/>
          </w:rPr>
          <w:t>Спеціалізований продукт дієтичного споживання, для людей з фенілкетонурією (ФКУ) та гіперфенілаланінемією (ГФА) віком з 7-8 років, пігулки</w:t>
        </w:r>
      </w:hyperlink>
      <w:r w:rsidR="0053122F">
        <w:rPr>
          <w:rFonts w:ascii="Times New Roman" w:hAnsi="Times New Roman" w:cs="Times New Roman"/>
        </w:rPr>
        <w:t>,</w:t>
      </w:r>
      <w:r w:rsidR="0053122F">
        <w:rPr>
          <w:rFonts w:ascii="Times New Roman" w:eastAsia="Times New Roman" w:hAnsi="Times New Roman" w:cs="Times New Roman"/>
          <w:color w:val="000000"/>
        </w:rPr>
        <w:t xml:space="preserve"> </w:t>
      </w:r>
      <w:r w:rsidR="0053122F" w:rsidRPr="002B42F4">
        <w:rPr>
          <w:rFonts w:ascii="Times New Roman" w:eastAsia="Times New Roman" w:hAnsi="Times New Roman" w:cs="Times New Roman"/>
        </w:rPr>
        <w:t>за кодом ДК 021:2015: 15880000-0  Спеціальні продукти харчування, збагачені поживними речовинами</w:t>
      </w:r>
      <w:r w:rsidR="005D304F">
        <w:rPr>
          <w:rFonts w:ascii="Times New Roman" w:eastAsia="Times New Roman" w:hAnsi="Times New Roman" w:cs="Times New Roman"/>
        </w:rPr>
        <w:t>)</w:t>
      </w:r>
      <w:r w:rsidR="005D304F" w:rsidRPr="005D3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906120" w14:textId="06DA50CE" w:rsidR="00675B76" w:rsidRPr="00675B76" w:rsidRDefault="00675B76" w:rsidP="005D304F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/>
          <w:bCs/>
          <w:sz w:val="20"/>
          <w:szCs w:val="20"/>
        </w:rPr>
        <w:t>Очікувана вартість та обґрунтування очікуваної вартості предмета закупівлі:</w:t>
      </w:r>
      <w:r w:rsidRPr="00675B76">
        <w:rPr>
          <w:rFonts w:ascii="Times New Roman" w:hAnsi="Times New Roman"/>
          <w:bCs/>
          <w:sz w:val="20"/>
          <w:szCs w:val="20"/>
        </w:rPr>
        <w:t xml:space="preserve"> </w:t>
      </w:r>
      <w:r w:rsidR="00A24F35">
        <w:rPr>
          <w:rFonts w:ascii="Times New Roman" w:hAnsi="Times New Roman"/>
          <w:sz w:val="20"/>
          <w:szCs w:val="20"/>
        </w:rPr>
        <w:t xml:space="preserve"> </w:t>
      </w:r>
      <w:r w:rsidR="00C16342">
        <w:rPr>
          <w:rFonts w:ascii="Times New Roman" w:hAnsi="Times New Roman"/>
          <w:sz w:val="20"/>
          <w:szCs w:val="20"/>
        </w:rPr>
        <w:t>430100,00</w:t>
      </w:r>
      <w:r w:rsidRPr="00F358F7">
        <w:rPr>
          <w:rFonts w:ascii="Times New Roman" w:hAnsi="Times New Roman"/>
          <w:sz w:val="20"/>
          <w:szCs w:val="20"/>
        </w:rPr>
        <w:t xml:space="preserve"> грн</w:t>
      </w:r>
      <w:r>
        <w:rPr>
          <w:rFonts w:ascii="Times New Roman" w:hAnsi="Times New Roman"/>
          <w:sz w:val="20"/>
          <w:szCs w:val="20"/>
        </w:rPr>
        <w:t>.</w:t>
      </w:r>
      <w:r w:rsidRPr="00675B76">
        <w:rPr>
          <w:rFonts w:ascii="Times New Roman" w:hAnsi="Times New Roman"/>
          <w:bCs/>
          <w:sz w:val="20"/>
          <w:szCs w:val="20"/>
        </w:rPr>
        <w:t>.</w:t>
      </w:r>
    </w:p>
    <w:p w14:paraId="7FEAE0E3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Визначення очікуваної вартості предмета закупівлі обумовлено статистичним аналізом загальнодоступної</w:t>
      </w:r>
    </w:p>
    <w:p w14:paraId="70C2639E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інформації про ціну предмета закупівлі на підставі затвердженої центральним органом виконавчої влади, що</w:t>
      </w:r>
    </w:p>
    <w:p w14:paraId="6C7487AD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забезпечує формування та реалізує державну політику у сфері публічних закупівель, примірної методики</w:t>
      </w:r>
    </w:p>
    <w:p w14:paraId="4D85EB9D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визначення очікуваної вартості предмета закупівлі, а саме: згідно з пунктом 1 розділу ІІІ наказу Міністерства</w:t>
      </w:r>
    </w:p>
    <w:p w14:paraId="25ACB1F0" w14:textId="77777777" w:rsid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розвитку економіки, торгівлі та сільського господарства України від 18.02.2020 № 275 із змінами.</w:t>
      </w:r>
    </w:p>
    <w:p w14:paraId="6D331E19" w14:textId="77777777" w:rsidR="00675B76" w:rsidRPr="0066003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D16A416" w14:textId="01CC1BF1" w:rsidR="002B72AC" w:rsidRPr="00BD55D5" w:rsidRDefault="002B72AC" w:rsidP="00675B7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C16342">
        <w:rPr>
          <w:rFonts w:ascii="Times New Roman" w:hAnsi="Times New Roman"/>
          <w:sz w:val="20"/>
          <w:szCs w:val="20"/>
        </w:rPr>
        <w:t>430100,00</w:t>
      </w:r>
      <w:r w:rsidR="00245527" w:rsidRPr="00F358F7">
        <w:rPr>
          <w:rFonts w:ascii="Times New Roman" w:hAnsi="Times New Roman"/>
          <w:sz w:val="20"/>
          <w:szCs w:val="20"/>
        </w:rPr>
        <w:t xml:space="preserve"> грн</w:t>
      </w:r>
      <w:r w:rsidR="0024552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24552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затвердженим управлінням охорони здоров’я Чернівецької міської ради,  плану використання бюджетних коштів на 202</w:t>
      </w:r>
      <w:r w:rsidR="00C16342">
        <w:rPr>
          <w:rFonts w:ascii="Times New Roman" w:eastAsia="Times New Roman" w:hAnsi="Times New Roman"/>
          <w:bCs/>
          <w:sz w:val="20"/>
          <w:szCs w:val="20"/>
          <w:lang w:eastAsia="uk-UA"/>
        </w:rPr>
        <w:t>5</w:t>
      </w:r>
      <w:r w:rsidR="0024552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рік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14:paraId="48A1B556" w14:textId="042DEB54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955A54">
        <w:rPr>
          <w:rFonts w:ascii="Times New Roman" w:hAnsi="Times New Roman"/>
          <w:i/>
          <w:sz w:val="20"/>
          <w:szCs w:val="20"/>
        </w:rPr>
        <w:t xml:space="preserve"> </w:t>
      </w:r>
      <w:r w:rsidR="00FD27F8">
        <w:rPr>
          <w:rFonts w:ascii="Times New Roman" w:hAnsi="Times New Roman"/>
          <w:sz w:val="20"/>
          <w:szCs w:val="20"/>
        </w:rPr>
        <w:t xml:space="preserve">до </w:t>
      </w:r>
      <w:r w:rsidR="0040290F">
        <w:rPr>
          <w:rFonts w:ascii="Times New Roman" w:hAnsi="Times New Roman"/>
          <w:sz w:val="20"/>
          <w:szCs w:val="20"/>
        </w:rPr>
        <w:t xml:space="preserve"> </w:t>
      </w:r>
      <w:r w:rsidR="00CF5A09">
        <w:rPr>
          <w:rFonts w:ascii="Times New Roman" w:hAnsi="Times New Roman"/>
          <w:sz w:val="20"/>
          <w:szCs w:val="20"/>
        </w:rPr>
        <w:t>1</w:t>
      </w:r>
      <w:r w:rsidR="0082090E">
        <w:rPr>
          <w:rFonts w:ascii="Times New Roman" w:hAnsi="Times New Roman"/>
          <w:sz w:val="20"/>
          <w:szCs w:val="20"/>
        </w:rPr>
        <w:t>4</w:t>
      </w:r>
      <w:r w:rsidR="00CF5A09">
        <w:rPr>
          <w:rFonts w:ascii="Times New Roman" w:hAnsi="Times New Roman"/>
          <w:sz w:val="20"/>
          <w:szCs w:val="20"/>
        </w:rPr>
        <w:t>.03.</w:t>
      </w:r>
      <w:r w:rsidR="00A24F35">
        <w:rPr>
          <w:rFonts w:ascii="Times New Roman" w:hAnsi="Times New Roman"/>
          <w:sz w:val="20"/>
          <w:szCs w:val="20"/>
        </w:rPr>
        <w:t xml:space="preserve"> 202</w:t>
      </w:r>
      <w:r w:rsidR="00C16342">
        <w:rPr>
          <w:rFonts w:ascii="Times New Roman" w:hAnsi="Times New Roman"/>
          <w:sz w:val="20"/>
          <w:szCs w:val="20"/>
        </w:rPr>
        <w:t>5</w:t>
      </w:r>
      <w:r w:rsidR="00073C5C">
        <w:rPr>
          <w:rFonts w:ascii="Times New Roman" w:hAnsi="Times New Roman"/>
          <w:sz w:val="20"/>
          <w:szCs w:val="20"/>
        </w:rPr>
        <w:t xml:space="preserve"> року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</w:p>
    <w:p w14:paraId="7EB679CF" w14:textId="77777777" w:rsidR="00660036" w:rsidRDefault="00660036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0036">
        <w:rPr>
          <w:rFonts w:ascii="Times New Roman" w:hAnsi="Times New Roman"/>
          <w:sz w:val="20"/>
          <w:szCs w:val="20"/>
        </w:rPr>
        <w:t>При формуванні технічних вимог до продукту, який планується закупити, Замовником обов’язково враховуються висновки лікаря для кожного окремо взятого пацієнта, якому закупляється спеціальне харчування (суміші). Всі ці призначення містяться в історії хвороби таких пацієнтів. Вони являються обґрунтованою підставою того, що Замовнику необхідна закупівля саме продукції з конкретними технічними вимогами, оскільки саме лікарем призначається спец.харчування із тими необхідними характеристиками та розрахунками, які максимально дозволяють забезпечити можливість відновлення функцій, втрачених за рахунок зміненого стану на фоні захворювання.</w:t>
      </w:r>
    </w:p>
    <w:p w14:paraId="396BE4AC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984"/>
      </w:tblGrid>
      <w:tr w:rsidR="00C16342" w:rsidRPr="00C16342" w14:paraId="175BED08" w14:textId="77777777" w:rsidTr="00F76298">
        <w:tc>
          <w:tcPr>
            <w:tcW w:w="7763" w:type="dxa"/>
          </w:tcPr>
          <w:p w14:paraId="06CEB4F6" w14:textId="77777777" w:rsidR="00C16342" w:rsidRPr="00C16342" w:rsidRDefault="00C16342" w:rsidP="00C16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16342">
              <w:rPr>
                <w:rFonts w:ascii="Times New Roman" w:eastAsia="Calibri" w:hAnsi="Times New Roman" w:cs="Times New Roman"/>
              </w:rPr>
              <w:t>Найменування</w:t>
            </w:r>
          </w:p>
        </w:tc>
        <w:tc>
          <w:tcPr>
            <w:tcW w:w="1984" w:type="dxa"/>
          </w:tcPr>
          <w:p w14:paraId="4300F8F7" w14:textId="77777777" w:rsidR="00C16342" w:rsidRPr="00C16342" w:rsidRDefault="00C16342" w:rsidP="00C16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16342">
              <w:rPr>
                <w:rFonts w:ascii="Times New Roman" w:eastAsia="Calibri" w:hAnsi="Times New Roman" w:cs="Times New Roman"/>
              </w:rPr>
              <w:t>Кількість</w:t>
            </w:r>
          </w:p>
        </w:tc>
      </w:tr>
      <w:tr w:rsidR="00C16342" w:rsidRPr="00C16342" w14:paraId="4387B9D6" w14:textId="77777777" w:rsidTr="00F76298">
        <w:tc>
          <w:tcPr>
            <w:tcW w:w="7763" w:type="dxa"/>
          </w:tcPr>
          <w:p w14:paraId="3CA10274" w14:textId="77777777" w:rsidR="00C16342" w:rsidRPr="00C16342" w:rsidRDefault="00C16342" w:rsidP="00C163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 дієтичного споживання з вмістом Великих Нейтральних АміноКислот (ВНАК) для зниження рівню ФА в організмі (у крові та/або мозку) у людей з ФКУ або ГФА, які не можуть дотримувати традиційну дієту та які виявилися чутливими до такого лікування, </w:t>
            </w:r>
            <w:bookmarkStart w:id="0" w:name="_Hlk12352401"/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>ПреКУніл</w:t>
            </w:r>
            <w:bookmarkEnd w:id="0"/>
          </w:p>
        </w:tc>
        <w:tc>
          <w:tcPr>
            <w:tcW w:w="1984" w:type="dxa"/>
            <w:tcBorders>
              <w:bottom w:val="nil"/>
            </w:tcBorders>
          </w:tcPr>
          <w:p w14:paraId="07E7FEFA" w14:textId="29217EFC" w:rsidR="00C16342" w:rsidRPr="00C16342" w:rsidRDefault="00C16342" w:rsidP="00C16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16342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16342">
              <w:rPr>
                <w:rFonts w:ascii="Times New Roman" w:eastAsia="Calibri" w:hAnsi="Times New Roman" w:cs="Times New Roman"/>
              </w:rPr>
              <w:t xml:space="preserve"> банок </w:t>
            </w:r>
          </w:p>
          <w:p w14:paraId="6A2D6056" w14:textId="77777777" w:rsidR="00C16342" w:rsidRPr="00C16342" w:rsidRDefault="00C16342" w:rsidP="00C16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9D5A0D3" w14:textId="6B912819" w:rsidR="00C16342" w:rsidRPr="00C16342" w:rsidRDefault="001004E3" w:rsidP="00C16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(6050 </w:t>
            </w:r>
            <w:r w:rsidR="00390A6D">
              <w:rPr>
                <w:rFonts w:ascii="Times New Roman" w:eastAsia="Calibri" w:hAnsi="Times New Roman" w:cs="Times New Roman"/>
              </w:rPr>
              <w:t>пігулки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16342" w:rsidRPr="00C16342" w14:paraId="0D2808C4" w14:textId="77777777" w:rsidTr="00F76298">
        <w:tc>
          <w:tcPr>
            <w:tcW w:w="7763" w:type="dxa"/>
          </w:tcPr>
          <w:p w14:paraId="48F111E5" w14:textId="77777777" w:rsidR="00C16342" w:rsidRPr="00C16342" w:rsidRDefault="00C16342" w:rsidP="00C163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485F26" w14:textId="77777777" w:rsidR="00C16342" w:rsidRPr="00C16342" w:rsidRDefault="00C16342" w:rsidP="00C163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>Забезпечує зниження рівню ФА в організмі</w:t>
            </w:r>
          </w:p>
          <w:p w14:paraId="6A77104A" w14:textId="77777777" w:rsidR="00C16342" w:rsidRPr="00C16342" w:rsidRDefault="00C16342" w:rsidP="00C163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>Містить ВНАК  (Великі Нейтральні АміноКислоти)</w:t>
            </w:r>
          </w:p>
          <w:p w14:paraId="74B8DEC4" w14:textId="77777777" w:rsidR="00C16342" w:rsidRPr="00C16342" w:rsidRDefault="00C16342" w:rsidP="00C163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Протеїновий еквівалент відповідно індивідуальним особливостям організму конкретного пацієнта </w:t>
            </w:r>
          </w:p>
          <w:p w14:paraId="7346F704" w14:textId="77777777" w:rsidR="00C16342" w:rsidRPr="00C16342" w:rsidRDefault="00C16342" w:rsidP="00C163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>Вміст жирів відповідно індивідуальним особливостям організму конкретного пацієнта</w:t>
            </w:r>
          </w:p>
          <w:p w14:paraId="047F515D" w14:textId="77777777" w:rsidR="00C16342" w:rsidRPr="00C16342" w:rsidRDefault="00C16342" w:rsidP="00C163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>Кількість вуглеводів відповідно індивідуальним особливостям організму конкретного пацієнта</w:t>
            </w:r>
          </w:p>
          <w:p w14:paraId="23610878" w14:textId="77777777" w:rsidR="00C16342" w:rsidRPr="00C16342" w:rsidRDefault="00C16342" w:rsidP="00C163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>Бажана наявність вітамінів та мінералів відповідно індивідуальним особливостям організму конкретного пацієнта</w:t>
            </w:r>
          </w:p>
          <w:p w14:paraId="5C8EB976" w14:textId="77777777" w:rsidR="00C16342" w:rsidRPr="00C16342" w:rsidRDefault="00C16342" w:rsidP="00C1634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342">
              <w:rPr>
                <w:rFonts w:ascii="Times New Roman" w:eastAsia="Calibri" w:hAnsi="Times New Roman" w:cs="Times New Roman"/>
                <w:sz w:val="20"/>
                <w:szCs w:val="20"/>
              </w:rPr>
              <w:t>Дозволяє розширювати дієту продуктами з натуральним білком</w:t>
            </w:r>
          </w:p>
          <w:p w14:paraId="6A6DC3D9" w14:textId="77777777" w:rsidR="00C16342" w:rsidRPr="00C16342" w:rsidRDefault="00C16342" w:rsidP="00C16342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FF4FD3" w14:textId="77777777" w:rsidR="00C16342" w:rsidRPr="00C16342" w:rsidRDefault="00C16342" w:rsidP="00C16342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C16342">
              <w:rPr>
                <w:rFonts w:ascii="Times New Roman" w:eastAsia="Calibri" w:hAnsi="Times New Roman" w:cs="Times New Roman"/>
                <w:kern w:val="3"/>
                <w:sz w:val="20"/>
                <w:szCs w:val="20"/>
                <w:shd w:val="clear" w:color="auto" w:fill="FFFFFF"/>
                <w:lang w:eastAsia="zh-CN"/>
              </w:rPr>
              <w:t>Не містить крохмалів та ГМО. Не має смаку та запаху.</w:t>
            </w:r>
          </w:p>
        </w:tc>
        <w:tc>
          <w:tcPr>
            <w:tcW w:w="1984" w:type="dxa"/>
            <w:tcBorders>
              <w:top w:val="nil"/>
            </w:tcBorders>
          </w:tcPr>
          <w:p w14:paraId="50A60C05" w14:textId="77777777" w:rsidR="00C16342" w:rsidRPr="00C16342" w:rsidRDefault="00C16342" w:rsidP="00C163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D69F334" w14:textId="77777777" w:rsidR="00C16342" w:rsidRPr="00C16342" w:rsidRDefault="00C16342" w:rsidP="002B72AC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C16342" w:rsidRPr="00C16342" w:rsidSect="00E83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F7C6F"/>
    <w:multiLevelType w:val="hybridMultilevel"/>
    <w:tmpl w:val="D64EF352"/>
    <w:lvl w:ilvl="0" w:tplc="6FD8123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4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6B8"/>
    <w:rsid w:val="00034A88"/>
    <w:rsid w:val="00073C5C"/>
    <w:rsid w:val="00094367"/>
    <w:rsid w:val="001004E3"/>
    <w:rsid w:val="001459C8"/>
    <w:rsid w:val="00193F07"/>
    <w:rsid w:val="00245527"/>
    <w:rsid w:val="0027503E"/>
    <w:rsid w:val="002B72AC"/>
    <w:rsid w:val="00307479"/>
    <w:rsid w:val="00390A6D"/>
    <w:rsid w:val="0040290F"/>
    <w:rsid w:val="004958C9"/>
    <w:rsid w:val="0053122F"/>
    <w:rsid w:val="005D304F"/>
    <w:rsid w:val="00660036"/>
    <w:rsid w:val="00675B76"/>
    <w:rsid w:val="0082090E"/>
    <w:rsid w:val="00A24F35"/>
    <w:rsid w:val="00A52318"/>
    <w:rsid w:val="00C07186"/>
    <w:rsid w:val="00C16342"/>
    <w:rsid w:val="00CF5A09"/>
    <w:rsid w:val="00D56D10"/>
    <w:rsid w:val="00D626B8"/>
    <w:rsid w:val="00D73B2D"/>
    <w:rsid w:val="00DF0863"/>
    <w:rsid w:val="00E83EC4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8036"/>
  <w15:docId w15:val="{85DF8775-543A-4E69-BB6A-19363F98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6342"/>
    <w:rPr>
      <w:color w:val="0563C1" w:themeColor="hyperlink"/>
      <w:u w:val="single"/>
    </w:rPr>
  </w:style>
  <w:style w:type="paragraph" w:customStyle="1" w:styleId="1">
    <w:name w:val="Звичайний1"/>
    <w:rsid w:val="00C16342"/>
    <w:pPr>
      <w:spacing w:after="200" w:line="276" w:lineRule="auto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ecatalog/gov/list/5eba9f8715fb6f86a58eb15c/5eba9f8715fb6f86a58eb15b/63b58eaaff45675bfcd7ed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2266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12</cp:revision>
  <cp:lastPrinted>2025-02-12T10:30:00Z</cp:lastPrinted>
  <dcterms:created xsi:type="dcterms:W3CDTF">2024-02-20T12:57:00Z</dcterms:created>
  <dcterms:modified xsi:type="dcterms:W3CDTF">2025-02-12T11:06:00Z</dcterms:modified>
</cp:coreProperties>
</file>